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E7A" w:rsidRDefault="007D3762">
      <w:r>
        <w:t>Прописываем индикатор в параметрах советника и вперед!!!!!</w:t>
      </w:r>
    </w:p>
    <w:p w:rsidR="007D3762" w:rsidRDefault="007D3762">
      <w:r>
        <w:t>Можно использовать индикаторы различные по своему усмотрению.</w:t>
      </w:r>
    </w:p>
    <w:sectPr w:rsidR="007D3762" w:rsidSect="00341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3762"/>
    <w:rsid w:val="00341E7A"/>
    <w:rsid w:val="007D3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Вадим</cp:lastModifiedBy>
  <cp:revision>1</cp:revision>
  <dcterms:created xsi:type="dcterms:W3CDTF">2013-04-18T04:25:00Z</dcterms:created>
  <dcterms:modified xsi:type="dcterms:W3CDTF">2013-04-18T04:27:00Z</dcterms:modified>
</cp:coreProperties>
</file>